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1E3" w:rsidRDefault="00F471E3" w:rsidP="00AC5664">
      <w:pPr>
        <w:jc w:val="center"/>
        <w:rPr>
          <w:rFonts w:ascii="Arial" w:hAnsi="Arial" w:cs="Arial"/>
          <w:b/>
          <w:sz w:val="28"/>
          <w:szCs w:val="28"/>
        </w:rPr>
      </w:pP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w:t>
      </w:r>
    </w:p>
    <w:p w:rsidR="00F471E3" w:rsidRDefault="00F471E3" w:rsidP="00F87FBB">
      <w:pPr>
        <w:rPr>
          <w:rFonts w:ascii="Arial" w:hAnsi="Arial" w:cs="Arial"/>
          <w:b/>
          <w:sz w:val="28"/>
          <w:szCs w:val="28"/>
        </w:rPr>
      </w:pPr>
    </w:p>
    <w:p w:rsidR="00F471E3" w:rsidRPr="00F87FBB" w:rsidRDefault="00F471E3" w:rsidP="00F87FBB">
      <w:pPr>
        <w:rPr>
          <w:rFonts w:ascii="Arial" w:hAnsi="Arial" w:cs="Arial"/>
          <w:b/>
        </w:rPr>
      </w:pPr>
      <w:r w:rsidRPr="00F87FBB">
        <w:rPr>
          <w:rFonts w:ascii="Arial" w:hAnsi="Arial" w:cs="Arial"/>
          <w:b/>
        </w:rPr>
        <w:t xml:space="preserve">Academy Name: </w:t>
      </w:r>
      <w:r>
        <w:rPr>
          <w:rFonts w:ascii="Arial" w:hAnsi="Arial" w:cs="Arial"/>
          <w:b/>
        </w:rPr>
        <w:t xml:space="preserve">  </w:t>
      </w:r>
      <w:smartTag w:uri="urn:schemas-microsoft-com:office:smarttags" w:element="PlaceName">
        <w:r>
          <w:rPr>
            <w:rFonts w:ascii="Arial" w:hAnsi="Arial" w:cs="Arial"/>
            <w:b/>
          </w:rPr>
          <w:t>Construction</w:t>
        </w:r>
      </w:smartTag>
      <w:r>
        <w:rPr>
          <w:rFonts w:ascii="Arial" w:hAnsi="Arial" w:cs="Arial"/>
          <w:b/>
        </w:rPr>
        <w:t xml:space="preserve"> </w:t>
      </w:r>
      <w:smartTag w:uri="urn:schemas-microsoft-com:office:smarttags" w:element="PlaceType">
        <w:r>
          <w:rPr>
            <w:rFonts w:ascii="Arial" w:hAnsi="Arial" w:cs="Arial"/>
            <w:b/>
          </w:rPr>
          <w:t>Academy</w:t>
        </w:r>
      </w:smartTag>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87FBB">
        <w:rPr>
          <w:rFonts w:ascii="Arial" w:hAnsi="Arial" w:cs="Arial"/>
          <w:b/>
        </w:rPr>
        <w:t xml:space="preserve">School: </w:t>
      </w:r>
      <w:smartTag w:uri="urn:schemas-microsoft-com:office:smarttags" w:element="place">
        <w:smartTag w:uri="urn:schemas-microsoft-com:office:smarttags" w:element="PlaceName">
          <w:r>
            <w:rPr>
              <w:rFonts w:ascii="Arial" w:hAnsi="Arial" w:cs="Arial"/>
              <w:b/>
            </w:rPr>
            <w:t>Deland</w:t>
          </w:r>
        </w:smartTag>
        <w:r>
          <w:rPr>
            <w:rFonts w:ascii="Arial" w:hAnsi="Arial" w:cs="Arial"/>
            <w:b/>
          </w:rPr>
          <w:t xml:space="preserve"> </w:t>
        </w:r>
        <w:smartTag w:uri="urn:schemas-microsoft-com:office:smarttags" w:element="PlaceType">
          <w:r>
            <w:rPr>
              <w:rFonts w:ascii="Arial" w:hAnsi="Arial" w:cs="Arial"/>
              <w:b/>
            </w:rPr>
            <w:t>High School</w:t>
          </w:r>
        </w:smartTag>
      </w:smartTag>
    </w:p>
    <w:p w:rsidR="00F471E3" w:rsidRPr="00F87FBB" w:rsidRDefault="00F471E3" w:rsidP="00C56339">
      <w:pPr>
        <w:jc w:val="center"/>
        <w:rPr>
          <w:rFonts w:ascii="Arial" w:hAnsi="Arial" w:cs="Arial"/>
          <w:b/>
        </w:rPr>
      </w:pPr>
    </w:p>
    <w:p w:rsidR="00F471E3" w:rsidRDefault="00F471E3"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6"/>
      </w:tblGrid>
      <w:tr w:rsidR="00F471E3" w:rsidRPr="003B3C7D" w:rsidTr="003B3C7D">
        <w:trPr>
          <w:trHeight w:val="279"/>
        </w:trPr>
        <w:tc>
          <w:tcPr>
            <w:tcW w:w="13176" w:type="dxa"/>
            <w:vAlign w:val="center"/>
          </w:tcPr>
          <w:p w:rsidR="00F471E3" w:rsidRPr="003B3C7D" w:rsidRDefault="00F471E3" w:rsidP="00746A5E">
            <w:pPr>
              <w:rPr>
                <w:rFonts w:ascii="Arial" w:hAnsi="Arial" w:cs="Arial"/>
              </w:rPr>
            </w:pPr>
            <w:r w:rsidRPr="003B3C7D">
              <w:rPr>
                <w:rFonts w:ascii="Arial" w:hAnsi="Arial" w:cs="Arial"/>
              </w:rPr>
              <w:t xml:space="preserve">Integrated Unit Plan Title: </w:t>
            </w:r>
            <w:r>
              <w:rPr>
                <w:rFonts w:ascii="Arial" w:hAnsi="Arial" w:cs="Arial"/>
              </w:rPr>
              <w:t xml:space="preserve"> Construction Framing Project</w:t>
            </w:r>
          </w:p>
        </w:tc>
      </w:tr>
      <w:tr w:rsidR="00F471E3" w:rsidRPr="003B3C7D" w:rsidTr="003B3C7D">
        <w:trPr>
          <w:trHeight w:val="277"/>
        </w:trPr>
        <w:tc>
          <w:tcPr>
            <w:tcW w:w="13176" w:type="dxa"/>
            <w:vAlign w:val="center"/>
          </w:tcPr>
          <w:p w:rsidR="00F471E3" w:rsidRPr="003B3C7D" w:rsidRDefault="00F471E3" w:rsidP="00AC5664">
            <w:pPr>
              <w:rPr>
                <w:rFonts w:ascii="Arial" w:hAnsi="Arial" w:cs="Arial"/>
              </w:rPr>
            </w:pPr>
            <w:r w:rsidRPr="003B3C7D">
              <w:rPr>
                <w:rFonts w:ascii="Arial" w:hAnsi="Arial" w:cs="Arial"/>
              </w:rPr>
              <w:t xml:space="preserve">Courses to integrate: </w:t>
            </w:r>
            <w:r>
              <w:rPr>
                <w:rFonts w:ascii="Arial" w:hAnsi="Arial" w:cs="Arial"/>
              </w:rPr>
              <w:t xml:space="preserve">  Math, English III, English IV</w:t>
            </w:r>
          </w:p>
        </w:tc>
      </w:tr>
      <w:tr w:rsidR="00F471E3" w:rsidRPr="003B3C7D" w:rsidTr="003B3C7D">
        <w:trPr>
          <w:trHeight w:val="277"/>
        </w:trPr>
        <w:tc>
          <w:tcPr>
            <w:tcW w:w="13176" w:type="dxa"/>
            <w:vAlign w:val="center"/>
          </w:tcPr>
          <w:p w:rsidR="00F471E3" w:rsidRPr="003B3C7D" w:rsidRDefault="00F471E3" w:rsidP="00746A5E">
            <w:pPr>
              <w:rPr>
                <w:rFonts w:ascii="Arial" w:hAnsi="Arial" w:cs="Arial"/>
              </w:rPr>
            </w:pPr>
            <w:r w:rsidRPr="003B3C7D">
              <w:rPr>
                <w:rFonts w:ascii="Arial" w:hAnsi="Arial" w:cs="Arial"/>
              </w:rPr>
              <w:t xml:space="preserve">Grade Level:  </w:t>
            </w:r>
            <w:r>
              <w:rPr>
                <w:rFonts w:ascii="Arial" w:hAnsi="Arial" w:cs="Arial"/>
              </w:rPr>
              <w:t>9</w:t>
            </w:r>
          </w:p>
        </w:tc>
      </w:tr>
      <w:tr w:rsidR="00F471E3" w:rsidRPr="003B3C7D" w:rsidTr="003B3C7D">
        <w:trPr>
          <w:trHeight w:val="277"/>
        </w:trPr>
        <w:tc>
          <w:tcPr>
            <w:tcW w:w="13176" w:type="dxa"/>
            <w:vAlign w:val="center"/>
          </w:tcPr>
          <w:p w:rsidR="00F471E3" w:rsidRPr="003B3C7D" w:rsidRDefault="00F471E3" w:rsidP="00AC5664">
            <w:pPr>
              <w:rPr>
                <w:rFonts w:ascii="Arial" w:hAnsi="Arial" w:cs="Arial"/>
              </w:rPr>
            </w:pPr>
            <w:r w:rsidRPr="003B3C7D">
              <w:rPr>
                <w:rFonts w:ascii="Arial" w:hAnsi="Arial" w:cs="Arial"/>
              </w:rPr>
              <w:t>Timeline &amp; Duration:</w:t>
            </w:r>
            <w:r>
              <w:rPr>
                <w:rFonts w:ascii="Arial" w:hAnsi="Arial" w:cs="Arial"/>
              </w:rPr>
              <w:t xml:space="preserve"> </w:t>
            </w:r>
          </w:p>
        </w:tc>
      </w:tr>
    </w:tbl>
    <w:p w:rsidR="00F471E3" w:rsidRDefault="00F471E3" w:rsidP="00C56339">
      <w:pPr>
        <w:jc w:val="center"/>
        <w:rPr>
          <w:rFonts w:ascii="Arial" w:hAnsi="Arial" w:cs="Arial"/>
        </w:rPr>
      </w:pPr>
    </w:p>
    <w:p w:rsidR="00F471E3" w:rsidRPr="00F87FBB" w:rsidRDefault="00F471E3"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6"/>
      </w:tblGrid>
      <w:tr w:rsidR="00F471E3" w:rsidRPr="003B3C7D" w:rsidTr="003B3C7D">
        <w:tc>
          <w:tcPr>
            <w:tcW w:w="13176" w:type="dxa"/>
            <w:vAlign w:val="center"/>
          </w:tcPr>
          <w:p w:rsidR="00F471E3" w:rsidRPr="00713F93" w:rsidRDefault="00F471E3" w:rsidP="00967DD1">
            <w:pPr>
              <w:autoSpaceDE w:val="0"/>
              <w:autoSpaceDN w:val="0"/>
              <w:adjustRightInd w:val="0"/>
              <w:rPr>
                <w:rFonts w:ascii="Arial" w:hAnsi="Arial" w:cs="Arial"/>
              </w:rPr>
            </w:pPr>
            <w:r w:rsidRPr="00713F93">
              <w:rPr>
                <w:rFonts w:ascii="Arial" w:hAnsi="Arial" w:cs="Arial"/>
              </w:rPr>
              <w:t xml:space="preserve">Unit Summary:  </w:t>
            </w:r>
            <w:r>
              <w:rPr>
                <w:rFonts w:ascii="Arial" w:hAnsi="Arial" w:cs="Arial"/>
              </w:rPr>
              <w:t>Students will gain hands on experience by</w:t>
            </w:r>
            <w:r w:rsidRPr="00713F93">
              <w:rPr>
                <w:rFonts w:ascii="Arial" w:hAnsi="Arial" w:cs="Arial"/>
              </w:rPr>
              <w:t xml:space="preserve"> building an insulated sound wall </w:t>
            </w:r>
            <w:r>
              <w:rPr>
                <w:rFonts w:ascii="Arial" w:hAnsi="Arial" w:cs="Arial"/>
              </w:rPr>
              <w:t>to school building codes.</w:t>
            </w:r>
            <w:r w:rsidRPr="00713F93">
              <w:rPr>
                <w:rFonts w:ascii="Arial" w:hAnsi="Arial" w:cs="Arial"/>
              </w:rPr>
              <w:t xml:space="preserve">  This wall will divide the </w:t>
            </w:r>
            <w:r>
              <w:rPr>
                <w:rFonts w:ascii="Arial" w:hAnsi="Arial" w:cs="Arial"/>
              </w:rPr>
              <w:t xml:space="preserve">construction teacher’s </w:t>
            </w:r>
            <w:r w:rsidRPr="00713F93">
              <w:rPr>
                <w:rFonts w:ascii="Arial" w:hAnsi="Arial" w:cs="Arial"/>
              </w:rPr>
              <w:t>office i</w:t>
            </w:r>
            <w:r>
              <w:rPr>
                <w:rFonts w:ascii="Arial" w:hAnsi="Arial" w:cs="Arial"/>
              </w:rPr>
              <w:t xml:space="preserve">n half and include one 36” door.  </w:t>
            </w:r>
            <w:r w:rsidRPr="00713F93">
              <w:rPr>
                <w:rFonts w:ascii="Arial" w:hAnsi="Arial" w:cs="Arial"/>
              </w:rPr>
              <w:t xml:space="preserve">Students will estimate </w:t>
            </w:r>
            <w:r>
              <w:rPr>
                <w:rFonts w:ascii="Arial" w:hAnsi="Arial" w:cs="Arial"/>
              </w:rPr>
              <w:t xml:space="preserve">all </w:t>
            </w:r>
            <w:r w:rsidRPr="00713F93">
              <w:rPr>
                <w:rFonts w:ascii="Arial" w:hAnsi="Arial" w:cs="Arial"/>
              </w:rPr>
              <w:t>materials and costs prior to start date.</w:t>
            </w:r>
            <w:r>
              <w:rPr>
                <w:rFonts w:ascii="Arial" w:hAnsi="Arial" w:cs="Arial"/>
              </w:rPr>
              <w:t xml:space="preserve">  Students will use proper measurement and lay out tools while construction wall.  Students will also estimate amount of dry wall materials, primer paint, and finish paint, door trim and base materials.</w:t>
            </w:r>
          </w:p>
        </w:tc>
      </w:tr>
    </w:tbl>
    <w:p w:rsidR="00F471E3" w:rsidRDefault="00F471E3" w:rsidP="00C56339">
      <w:pPr>
        <w:jc w:val="center"/>
        <w:rPr>
          <w:rFonts w:ascii="Arial" w:hAnsi="Arial" w:cs="Arial"/>
        </w:rPr>
      </w:pPr>
    </w:p>
    <w:p w:rsidR="00F471E3" w:rsidRDefault="00F471E3" w:rsidP="00C56339">
      <w:pPr>
        <w:jc w:val="center"/>
        <w:rPr>
          <w:rFonts w:ascii="Arial" w:hAnsi="Arial" w:cs="Arial"/>
        </w:rPr>
      </w:pPr>
    </w:p>
    <w:p w:rsidR="00F471E3" w:rsidRDefault="00F471E3"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5"/>
        <w:gridCol w:w="1958"/>
        <w:gridCol w:w="1958"/>
        <w:gridCol w:w="2085"/>
        <w:gridCol w:w="1640"/>
      </w:tblGrid>
      <w:tr w:rsidR="00F471E3" w:rsidRPr="003B3C7D" w:rsidTr="003B3C7D">
        <w:tc>
          <w:tcPr>
            <w:tcW w:w="13176" w:type="dxa"/>
            <w:gridSpan w:val="5"/>
            <w:shd w:val="clear" w:color="auto" w:fill="E0E0E0"/>
            <w:vAlign w:val="center"/>
          </w:tcPr>
          <w:p w:rsidR="00F471E3" w:rsidRPr="003B3C7D" w:rsidRDefault="00F471E3" w:rsidP="003B3C7D">
            <w:pPr>
              <w:jc w:val="center"/>
              <w:rPr>
                <w:rFonts w:ascii="Arial" w:hAnsi="Arial" w:cs="Arial"/>
                <w:b/>
              </w:rPr>
            </w:pPr>
            <w:r w:rsidRPr="003B3C7D">
              <w:rPr>
                <w:rFonts w:ascii="Arial" w:hAnsi="Arial" w:cs="Arial"/>
                <w:b/>
              </w:rPr>
              <w:t>Overview of Activities/Lessons per Course</w:t>
            </w:r>
          </w:p>
          <w:p w:rsidR="00F471E3" w:rsidRPr="003B3C7D" w:rsidRDefault="00F471E3" w:rsidP="003B3C7D">
            <w:pPr>
              <w:jc w:val="center"/>
              <w:rPr>
                <w:rFonts w:ascii="Arial" w:hAnsi="Arial" w:cs="Arial"/>
                <w:b/>
              </w:rPr>
            </w:pPr>
          </w:p>
        </w:tc>
      </w:tr>
      <w:tr w:rsidR="00F471E3" w:rsidRPr="003B3C7D" w:rsidTr="003B3C7D">
        <w:tc>
          <w:tcPr>
            <w:tcW w:w="2635" w:type="dxa"/>
            <w:vAlign w:val="center"/>
          </w:tcPr>
          <w:p w:rsidR="00F471E3" w:rsidRPr="003B3C7D" w:rsidRDefault="00F471E3" w:rsidP="004D4AD3">
            <w:pPr>
              <w:rPr>
                <w:rFonts w:ascii="Arial" w:hAnsi="Arial" w:cs="Arial"/>
              </w:rPr>
            </w:pPr>
            <w:r w:rsidRPr="003B3C7D">
              <w:rPr>
                <w:rFonts w:ascii="Arial" w:hAnsi="Arial" w:cs="Arial"/>
              </w:rPr>
              <w:t>Course</w:t>
            </w:r>
          </w:p>
          <w:p w:rsidR="00F471E3" w:rsidRPr="003B3C7D" w:rsidRDefault="00F471E3" w:rsidP="004D4AD3">
            <w:pPr>
              <w:rPr>
                <w:rFonts w:ascii="Arial" w:hAnsi="Arial" w:cs="Arial"/>
              </w:rPr>
            </w:pPr>
          </w:p>
        </w:tc>
        <w:tc>
          <w:tcPr>
            <w:tcW w:w="2635" w:type="dxa"/>
            <w:vAlign w:val="center"/>
          </w:tcPr>
          <w:p w:rsidR="00F471E3" w:rsidRPr="003B3C7D" w:rsidRDefault="00F471E3" w:rsidP="00C56339">
            <w:pPr>
              <w:rPr>
                <w:rFonts w:ascii="Arial" w:hAnsi="Arial" w:cs="Arial"/>
              </w:rPr>
            </w:pPr>
            <w:r>
              <w:rPr>
                <w:rFonts w:ascii="Arial" w:hAnsi="Arial" w:cs="Arial"/>
              </w:rPr>
              <w:t>English III</w:t>
            </w:r>
          </w:p>
        </w:tc>
        <w:tc>
          <w:tcPr>
            <w:tcW w:w="2635" w:type="dxa"/>
            <w:vAlign w:val="center"/>
          </w:tcPr>
          <w:p w:rsidR="00F471E3" w:rsidRPr="003B3C7D" w:rsidRDefault="00F471E3" w:rsidP="00C56339">
            <w:pPr>
              <w:rPr>
                <w:rFonts w:ascii="Arial" w:hAnsi="Arial" w:cs="Arial"/>
              </w:rPr>
            </w:pPr>
            <w:r>
              <w:rPr>
                <w:rFonts w:ascii="Arial" w:hAnsi="Arial" w:cs="Arial"/>
              </w:rPr>
              <w:t>English IV</w:t>
            </w:r>
          </w:p>
        </w:tc>
        <w:tc>
          <w:tcPr>
            <w:tcW w:w="2635" w:type="dxa"/>
            <w:vAlign w:val="center"/>
          </w:tcPr>
          <w:p w:rsidR="00F471E3" w:rsidRPr="003B3C7D" w:rsidRDefault="00F471E3" w:rsidP="00C56339">
            <w:pPr>
              <w:rPr>
                <w:rFonts w:ascii="Arial" w:hAnsi="Arial" w:cs="Arial"/>
              </w:rPr>
            </w:pPr>
            <w:r w:rsidRPr="003B3C7D">
              <w:rPr>
                <w:rFonts w:ascii="Arial" w:hAnsi="Arial" w:cs="Arial"/>
              </w:rPr>
              <w:t>Algebra I</w:t>
            </w:r>
          </w:p>
        </w:tc>
        <w:tc>
          <w:tcPr>
            <w:tcW w:w="2636" w:type="dxa"/>
            <w:vAlign w:val="center"/>
          </w:tcPr>
          <w:p w:rsidR="00F471E3" w:rsidRPr="003B3C7D" w:rsidRDefault="00F471E3" w:rsidP="00C56339">
            <w:pPr>
              <w:rPr>
                <w:rFonts w:ascii="Arial" w:hAnsi="Arial" w:cs="Arial"/>
              </w:rPr>
            </w:pPr>
          </w:p>
        </w:tc>
      </w:tr>
      <w:tr w:rsidR="00F471E3" w:rsidRPr="003B3C7D" w:rsidTr="003B3C7D">
        <w:trPr>
          <w:trHeight w:val="878"/>
        </w:trPr>
        <w:tc>
          <w:tcPr>
            <w:tcW w:w="2635" w:type="dxa"/>
          </w:tcPr>
          <w:p w:rsidR="00F471E3" w:rsidRDefault="00F471E3" w:rsidP="00C56339">
            <w:pPr>
              <w:rPr>
                <w:rFonts w:ascii="Arial" w:hAnsi="Arial" w:cs="Arial"/>
              </w:rPr>
            </w:pPr>
            <w:r w:rsidRPr="003B3C7D">
              <w:rPr>
                <w:rFonts w:ascii="Arial" w:hAnsi="Arial" w:cs="Arial"/>
              </w:rPr>
              <w:t>Activity/Lesson</w:t>
            </w:r>
          </w:p>
          <w:p w:rsidR="00F471E3" w:rsidRDefault="00F471E3" w:rsidP="00C56339">
            <w:pPr>
              <w:rPr>
                <w:rFonts w:ascii="Arial" w:hAnsi="Arial" w:cs="Arial"/>
              </w:rPr>
            </w:pPr>
          </w:p>
          <w:p w:rsidR="00F471E3" w:rsidRPr="003B3C7D" w:rsidRDefault="00F471E3" w:rsidP="00C56339">
            <w:pPr>
              <w:rPr>
                <w:rFonts w:ascii="Arial" w:hAnsi="Arial" w:cs="Arial"/>
              </w:rPr>
            </w:pPr>
            <w:r>
              <w:rPr>
                <w:rFonts w:ascii="Arial" w:hAnsi="Arial" w:cs="Arial"/>
              </w:rPr>
              <w:t xml:space="preserve">           #1</w:t>
            </w:r>
          </w:p>
        </w:tc>
        <w:tc>
          <w:tcPr>
            <w:tcW w:w="2635" w:type="dxa"/>
            <w:vAlign w:val="center"/>
          </w:tcPr>
          <w:p w:rsidR="00F471E3" w:rsidRPr="003B3C7D" w:rsidRDefault="00F471E3" w:rsidP="00C56339">
            <w:pPr>
              <w:rPr>
                <w:rFonts w:ascii="Arial" w:hAnsi="Arial" w:cs="Arial"/>
              </w:rPr>
            </w:pPr>
          </w:p>
        </w:tc>
        <w:tc>
          <w:tcPr>
            <w:tcW w:w="2635" w:type="dxa"/>
            <w:vAlign w:val="center"/>
          </w:tcPr>
          <w:p w:rsidR="00F471E3" w:rsidRPr="003B3C7D" w:rsidRDefault="00F471E3" w:rsidP="00C56339">
            <w:pPr>
              <w:rPr>
                <w:rFonts w:ascii="Arial" w:hAnsi="Arial" w:cs="Arial"/>
              </w:rPr>
            </w:pPr>
          </w:p>
        </w:tc>
        <w:tc>
          <w:tcPr>
            <w:tcW w:w="2635" w:type="dxa"/>
            <w:vAlign w:val="center"/>
          </w:tcPr>
          <w:p w:rsidR="00F471E3" w:rsidRPr="003B3C7D" w:rsidRDefault="00F471E3" w:rsidP="0061441D">
            <w:pPr>
              <w:rPr>
                <w:rFonts w:ascii="Arial" w:hAnsi="Arial" w:cs="Arial"/>
              </w:rPr>
            </w:pPr>
            <w:r>
              <w:rPr>
                <w:rFonts w:ascii="Arial" w:hAnsi="Arial" w:cs="Arial"/>
              </w:rPr>
              <w:t>Estimate the amount of material needed.</w:t>
            </w:r>
          </w:p>
        </w:tc>
        <w:tc>
          <w:tcPr>
            <w:tcW w:w="2636" w:type="dxa"/>
            <w:vAlign w:val="center"/>
          </w:tcPr>
          <w:p w:rsidR="00F471E3" w:rsidRPr="003B3C7D" w:rsidRDefault="00F471E3" w:rsidP="00C56339">
            <w:pPr>
              <w:rPr>
                <w:rFonts w:ascii="Arial" w:hAnsi="Arial" w:cs="Arial"/>
              </w:rPr>
            </w:pPr>
          </w:p>
        </w:tc>
      </w:tr>
      <w:tr w:rsidR="00F471E3" w:rsidRPr="003B3C7D" w:rsidTr="003B3C7D">
        <w:trPr>
          <w:trHeight w:val="879"/>
        </w:trPr>
        <w:tc>
          <w:tcPr>
            <w:tcW w:w="2635" w:type="dxa"/>
          </w:tcPr>
          <w:p w:rsidR="00F471E3" w:rsidRDefault="00F471E3" w:rsidP="00C56339">
            <w:pPr>
              <w:rPr>
                <w:rFonts w:ascii="Arial" w:hAnsi="Arial" w:cs="Arial"/>
              </w:rPr>
            </w:pPr>
            <w:r w:rsidRPr="003B3C7D">
              <w:rPr>
                <w:rFonts w:ascii="Arial" w:hAnsi="Arial" w:cs="Arial"/>
              </w:rPr>
              <w:t>Activity/Lesson</w:t>
            </w:r>
          </w:p>
          <w:p w:rsidR="00F471E3" w:rsidRDefault="00F471E3" w:rsidP="00C56339">
            <w:pPr>
              <w:rPr>
                <w:rFonts w:ascii="Arial" w:hAnsi="Arial" w:cs="Arial"/>
              </w:rPr>
            </w:pPr>
          </w:p>
          <w:p w:rsidR="00F471E3" w:rsidRDefault="00F471E3" w:rsidP="00C56339">
            <w:pPr>
              <w:rPr>
                <w:rFonts w:ascii="Arial" w:hAnsi="Arial" w:cs="Arial"/>
              </w:rPr>
            </w:pPr>
          </w:p>
          <w:p w:rsidR="00F471E3" w:rsidRPr="003B3C7D" w:rsidRDefault="00F471E3" w:rsidP="00C56339">
            <w:pPr>
              <w:rPr>
                <w:rFonts w:ascii="Arial" w:hAnsi="Arial" w:cs="Arial"/>
              </w:rPr>
            </w:pPr>
            <w:r>
              <w:rPr>
                <w:rFonts w:ascii="Arial" w:hAnsi="Arial" w:cs="Arial"/>
              </w:rPr>
              <w:t xml:space="preserve">           #1</w:t>
            </w:r>
          </w:p>
        </w:tc>
        <w:tc>
          <w:tcPr>
            <w:tcW w:w="2635" w:type="dxa"/>
            <w:vAlign w:val="center"/>
          </w:tcPr>
          <w:p w:rsidR="00F471E3" w:rsidRPr="003B3C7D" w:rsidRDefault="00F471E3" w:rsidP="00C56339">
            <w:pPr>
              <w:rPr>
                <w:rFonts w:ascii="Arial" w:hAnsi="Arial" w:cs="Arial"/>
              </w:rPr>
            </w:pPr>
          </w:p>
        </w:tc>
        <w:tc>
          <w:tcPr>
            <w:tcW w:w="2635" w:type="dxa"/>
            <w:vAlign w:val="center"/>
          </w:tcPr>
          <w:p w:rsidR="00F471E3" w:rsidRPr="003B3C7D" w:rsidRDefault="00F471E3" w:rsidP="00C56339">
            <w:pPr>
              <w:rPr>
                <w:rFonts w:ascii="Arial" w:hAnsi="Arial" w:cs="Arial"/>
              </w:rPr>
            </w:pPr>
          </w:p>
        </w:tc>
        <w:tc>
          <w:tcPr>
            <w:tcW w:w="2635" w:type="dxa"/>
            <w:vAlign w:val="center"/>
          </w:tcPr>
          <w:p w:rsidR="00F471E3" w:rsidRPr="003B3C7D" w:rsidRDefault="00F471E3" w:rsidP="00C56339">
            <w:pPr>
              <w:rPr>
                <w:rFonts w:ascii="Arial" w:hAnsi="Arial" w:cs="Arial"/>
              </w:rPr>
            </w:pPr>
            <w:r>
              <w:rPr>
                <w:rFonts w:ascii="Arial" w:hAnsi="Arial" w:cs="Arial"/>
              </w:rPr>
              <w:t>Create an excel worksheet with the materials and cost for the wall.</w:t>
            </w:r>
          </w:p>
        </w:tc>
        <w:tc>
          <w:tcPr>
            <w:tcW w:w="2636" w:type="dxa"/>
            <w:vAlign w:val="center"/>
          </w:tcPr>
          <w:p w:rsidR="00F471E3" w:rsidRPr="003B3C7D" w:rsidRDefault="00F471E3" w:rsidP="00C56339">
            <w:pPr>
              <w:rPr>
                <w:rFonts w:ascii="Arial" w:hAnsi="Arial" w:cs="Arial"/>
              </w:rPr>
            </w:pPr>
          </w:p>
        </w:tc>
      </w:tr>
    </w:tbl>
    <w:p w:rsidR="00F471E3" w:rsidRDefault="00F471E3" w:rsidP="00F87FBB">
      <w:pPr>
        <w:jc w:val="center"/>
      </w:pPr>
    </w:p>
    <w:p w:rsidR="00F471E3" w:rsidRDefault="00F471E3" w:rsidP="00F87FBB">
      <w:pPr>
        <w:ind w:hanging="720"/>
        <w:rPr>
          <w:color w:val="000000"/>
          <w:sz w:val="28"/>
        </w:rPr>
      </w:pPr>
    </w:p>
    <w:p w:rsidR="00F471E3" w:rsidRDefault="00F471E3" w:rsidP="00F87FBB">
      <w:pPr>
        <w:ind w:hanging="720"/>
        <w:rPr>
          <w:rFonts w:ascii="Arial" w:hAnsi="Arial" w:cs="Arial"/>
          <w:b/>
          <w:color w:val="000000"/>
          <w:sz w:val="28"/>
        </w:rPr>
      </w:pPr>
    </w:p>
    <w:p w:rsidR="00F471E3" w:rsidRDefault="00F471E3" w:rsidP="00F87FBB">
      <w:pPr>
        <w:ind w:hanging="720"/>
        <w:rPr>
          <w:rFonts w:ascii="Arial" w:hAnsi="Arial" w:cs="Arial"/>
          <w:b/>
          <w:color w:val="000000"/>
          <w:sz w:val="28"/>
        </w:rPr>
      </w:pPr>
    </w:p>
    <w:p w:rsidR="00F471E3" w:rsidRDefault="00F471E3" w:rsidP="00F87FBB">
      <w:pPr>
        <w:ind w:hanging="720"/>
        <w:rPr>
          <w:rFonts w:ascii="Arial" w:hAnsi="Arial" w:cs="Arial"/>
          <w:b/>
          <w:color w:val="000000"/>
          <w:sz w:val="28"/>
        </w:rPr>
      </w:pPr>
    </w:p>
    <w:p w:rsidR="00F471E3" w:rsidRPr="00BD696A" w:rsidRDefault="00F471E3" w:rsidP="00AC5664">
      <w:pPr>
        <w:ind w:hanging="720"/>
        <w:rPr>
          <w:rFonts w:ascii="Arial" w:hAnsi="Arial" w:cs="Arial"/>
          <w:b/>
          <w:color w:val="000000"/>
          <w:sz w:val="28"/>
        </w:rPr>
      </w:pPr>
      <w:r w:rsidRPr="00BD696A">
        <w:rPr>
          <w:rFonts w:ascii="Arial" w:hAnsi="Arial" w:cs="Arial"/>
          <w:b/>
          <w:color w:val="000000"/>
          <w:sz w:val="28"/>
        </w:rPr>
        <w:t xml:space="preserve">Lesson Instructions for </w:t>
      </w:r>
      <w:r>
        <w:rPr>
          <w:rFonts w:ascii="Arial" w:hAnsi="Arial" w:cs="Arial"/>
          <w:b/>
          <w:color w:val="000000"/>
          <w:sz w:val="28"/>
        </w:rPr>
        <w:t>Algebra 1</w:t>
      </w:r>
      <w:r w:rsidRPr="00BD696A">
        <w:rPr>
          <w:rFonts w:ascii="Arial" w:hAnsi="Arial" w:cs="Arial"/>
          <w:b/>
          <w:color w:val="000000"/>
          <w:sz w:val="28"/>
        </w:rPr>
        <w:t xml:space="preserve">:  </w:t>
      </w:r>
      <w:r>
        <w:rPr>
          <w:rFonts w:ascii="Arial" w:hAnsi="Arial" w:cs="Arial"/>
          <w:b/>
          <w:color w:val="000000"/>
          <w:sz w:val="28"/>
        </w:rPr>
        <w:t>Estimating amount of material – Activity 1</w:t>
      </w:r>
    </w:p>
    <w:p w:rsidR="00F471E3" w:rsidRPr="00BD696A" w:rsidRDefault="00F471E3" w:rsidP="00F87FBB">
      <w:pPr>
        <w:rPr>
          <w:rFonts w:ascii="Arial" w:hAnsi="Arial" w:cs="Arial"/>
        </w:rPr>
      </w:pP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0"/>
      </w:tblGrid>
      <w:tr w:rsidR="00F471E3" w:rsidRPr="00BD696A" w:rsidTr="00AC5664">
        <w:tc>
          <w:tcPr>
            <w:tcW w:w="9900" w:type="dxa"/>
          </w:tcPr>
          <w:p w:rsidR="00F471E3" w:rsidRDefault="00F471E3" w:rsidP="00643D30">
            <w:pPr>
              <w:autoSpaceDE w:val="0"/>
              <w:autoSpaceDN w:val="0"/>
              <w:adjustRightInd w:val="0"/>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F471E3" w:rsidRDefault="00F471E3" w:rsidP="00643D30">
            <w:pPr>
              <w:rPr>
                <w:rFonts w:ascii="Arial" w:hAnsi="Arial" w:cs="Arial"/>
              </w:rPr>
            </w:pPr>
            <w:r>
              <w:rPr>
                <w:rFonts w:ascii="Arial" w:hAnsi="Arial" w:cs="Arial"/>
              </w:rPr>
              <w:t>MA.912.A.2.13 – Solve real world problems involving relations &amp; functions</w:t>
            </w:r>
          </w:p>
          <w:p w:rsidR="00F471E3" w:rsidRDefault="00F471E3" w:rsidP="00643D30">
            <w:pPr>
              <w:rPr>
                <w:rFonts w:ascii="Arial" w:hAnsi="Arial" w:cs="Arial"/>
              </w:rPr>
            </w:pPr>
            <w:r>
              <w:rPr>
                <w:rFonts w:ascii="Arial" w:hAnsi="Arial" w:cs="Arial"/>
              </w:rPr>
              <w:t>MA.912.A.10.2 – Decide whether a solution is reasonable in context of the original solution.</w:t>
            </w:r>
          </w:p>
          <w:p w:rsidR="00F471E3" w:rsidRDefault="00F471E3" w:rsidP="00643D30">
            <w:pPr>
              <w:rPr>
                <w:rFonts w:ascii="Arial" w:hAnsi="Arial" w:cs="Arial"/>
              </w:rPr>
            </w:pPr>
            <w:r>
              <w:rPr>
                <w:rFonts w:ascii="Arial" w:hAnsi="Arial" w:cs="Arial"/>
              </w:rPr>
              <w:t>MA.912.A.3.1 – Solve linear equations in one variable that include simplifying algebraic expressions.</w:t>
            </w:r>
          </w:p>
          <w:p w:rsidR="00F471E3" w:rsidRDefault="00F471E3" w:rsidP="00643D30">
            <w:pPr>
              <w:rPr>
                <w:rFonts w:ascii="Arial" w:hAnsi="Arial" w:cs="Arial"/>
              </w:rPr>
            </w:pPr>
            <w:r>
              <w:rPr>
                <w:rFonts w:ascii="Arial" w:hAnsi="Arial" w:cs="Arial"/>
              </w:rPr>
              <w:t>MA.912.A.3.3 – Solve literal equations for a specific variable</w:t>
            </w:r>
          </w:p>
          <w:p w:rsidR="00F471E3" w:rsidRDefault="00F471E3" w:rsidP="00643D30">
            <w:pPr>
              <w:rPr>
                <w:rFonts w:ascii="Arial" w:hAnsi="Arial" w:cs="Arial"/>
                <w:b/>
                <w:color w:val="000000"/>
              </w:rPr>
            </w:pPr>
          </w:p>
          <w:p w:rsidR="00F471E3" w:rsidRDefault="00F471E3" w:rsidP="00BD696A">
            <w:pPr>
              <w:rPr>
                <w:rFonts w:ascii="Arial" w:hAnsi="Arial" w:cs="Arial"/>
                <w:b/>
                <w:color w:val="000000"/>
              </w:rPr>
            </w:pPr>
            <w:r>
              <w:rPr>
                <w:rFonts w:ascii="Arial" w:hAnsi="Arial" w:cs="Arial"/>
                <w:b/>
                <w:color w:val="000000"/>
              </w:rPr>
              <w:t>Rigor &amp; Relevance (quadrant):  D - Adaptation</w:t>
            </w:r>
          </w:p>
          <w:p w:rsidR="00F471E3" w:rsidRPr="004666A5" w:rsidRDefault="00F471E3" w:rsidP="00BD696A">
            <w:pPr>
              <w:rPr>
                <w:rFonts w:ascii="Arial" w:hAnsi="Arial" w:cs="Arial"/>
                <w:color w:val="000000"/>
              </w:rPr>
            </w:pPr>
          </w:p>
        </w:tc>
      </w:tr>
      <w:tr w:rsidR="00F471E3" w:rsidRPr="00BD696A" w:rsidTr="00AC5664">
        <w:tc>
          <w:tcPr>
            <w:tcW w:w="9900" w:type="dxa"/>
          </w:tcPr>
          <w:p w:rsidR="00F471E3" w:rsidRPr="00BD696A" w:rsidRDefault="00F471E3"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Pr>
                <w:rFonts w:ascii="Arial" w:hAnsi="Arial" w:cs="Arial"/>
                <w:color w:val="000000"/>
              </w:rPr>
              <w:t xml:space="preserve"> Instruct students to use the drawing of the wall and dimensions of the wall to determine the how many of each item they need to construct the wall.</w:t>
            </w:r>
          </w:p>
          <w:p w:rsidR="00F471E3" w:rsidRPr="00BD696A" w:rsidRDefault="00F471E3" w:rsidP="00BD696A">
            <w:pPr>
              <w:rPr>
                <w:rFonts w:ascii="Arial" w:hAnsi="Arial" w:cs="Arial"/>
                <w:color w:val="000000"/>
              </w:rPr>
            </w:pPr>
          </w:p>
        </w:tc>
      </w:tr>
      <w:tr w:rsidR="00F471E3" w:rsidRPr="00BD696A" w:rsidTr="00AC5664">
        <w:tc>
          <w:tcPr>
            <w:tcW w:w="9900" w:type="dxa"/>
          </w:tcPr>
          <w:p w:rsidR="00F471E3" w:rsidRPr="0061441D" w:rsidRDefault="00F471E3" w:rsidP="00BD696A">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sidRPr="0061441D">
              <w:rPr>
                <w:rFonts w:ascii="Arial" w:hAnsi="Arial" w:cs="Arial"/>
                <w:color w:val="000000"/>
              </w:rPr>
              <w:t>Knowing the size of the material being used, decide how much of each item you need and fill in the number on the Excel worksheet.</w:t>
            </w:r>
          </w:p>
          <w:p w:rsidR="00F471E3" w:rsidRPr="00BD696A" w:rsidRDefault="00F471E3" w:rsidP="00BD696A">
            <w:pPr>
              <w:rPr>
                <w:rFonts w:ascii="Arial" w:hAnsi="Arial" w:cs="Arial"/>
                <w:color w:val="000000"/>
              </w:rPr>
            </w:pPr>
          </w:p>
        </w:tc>
      </w:tr>
      <w:tr w:rsidR="00F471E3" w:rsidRPr="00BD696A" w:rsidTr="00AC5664">
        <w:tc>
          <w:tcPr>
            <w:tcW w:w="9900" w:type="dxa"/>
          </w:tcPr>
          <w:p w:rsidR="00F471E3" w:rsidRPr="0061441D" w:rsidRDefault="00F471E3" w:rsidP="00BD696A">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color w:val="000000"/>
              </w:rPr>
              <w:t>Students will work together in their groups and may ask the teacher to help.</w:t>
            </w:r>
          </w:p>
          <w:p w:rsidR="00F471E3" w:rsidRPr="00BD696A" w:rsidRDefault="00F471E3" w:rsidP="00BD696A">
            <w:pPr>
              <w:rPr>
                <w:rFonts w:ascii="Arial" w:hAnsi="Arial" w:cs="Arial"/>
                <w:color w:val="000000"/>
              </w:rPr>
            </w:pPr>
          </w:p>
        </w:tc>
      </w:tr>
      <w:tr w:rsidR="00F471E3" w:rsidRPr="00BD696A" w:rsidTr="00AC5664">
        <w:tc>
          <w:tcPr>
            <w:tcW w:w="9900" w:type="dxa"/>
          </w:tcPr>
          <w:p w:rsidR="00F471E3" w:rsidRPr="00BD696A" w:rsidRDefault="00F471E3"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Pr>
                <w:rFonts w:ascii="Arial" w:hAnsi="Arial" w:cs="Arial"/>
                <w:color w:val="000000"/>
              </w:rPr>
              <w:t>Accuracy of worksheet.</w:t>
            </w:r>
          </w:p>
          <w:p w:rsidR="00F471E3" w:rsidRPr="001D485F" w:rsidRDefault="00F471E3" w:rsidP="00BD696A">
            <w:pPr>
              <w:rPr>
                <w:rFonts w:ascii="Arial" w:hAnsi="Arial" w:cs="Arial"/>
                <w:color w:val="000000"/>
              </w:rPr>
            </w:pPr>
          </w:p>
        </w:tc>
      </w:tr>
      <w:tr w:rsidR="00F471E3" w:rsidRPr="00BD696A" w:rsidTr="00AC5664">
        <w:tc>
          <w:tcPr>
            <w:tcW w:w="9900" w:type="dxa"/>
          </w:tcPr>
          <w:p w:rsidR="00F471E3" w:rsidRPr="0061441D" w:rsidRDefault="00F471E3" w:rsidP="00BD696A">
            <w:pPr>
              <w:rPr>
                <w:rFonts w:ascii="Arial" w:hAnsi="Arial" w:cs="Arial"/>
                <w:color w:val="000000"/>
              </w:rPr>
            </w:pPr>
            <w:r w:rsidRPr="00BD696A">
              <w:rPr>
                <w:rFonts w:ascii="Arial" w:hAnsi="Arial" w:cs="Arial"/>
                <w:b/>
                <w:color w:val="000000"/>
              </w:rPr>
              <w:t xml:space="preserve">Approximate Length of Time for Activity: </w:t>
            </w:r>
            <w:r>
              <w:rPr>
                <w:rFonts w:ascii="Arial" w:hAnsi="Arial" w:cs="Arial"/>
                <w:color w:val="000000"/>
              </w:rPr>
              <w:t>2 hours</w:t>
            </w:r>
          </w:p>
          <w:p w:rsidR="00F471E3" w:rsidRPr="001D485F" w:rsidRDefault="00F471E3" w:rsidP="00BD696A">
            <w:pPr>
              <w:rPr>
                <w:rFonts w:ascii="Arial" w:hAnsi="Arial" w:cs="Arial"/>
                <w:color w:val="000000"/>
              </w:rPr>
            </w:pPr>
          </w:p>
        </w:tc>
      </w:tr>
      <w:tr w:rsidR="00F471E3" w:rsidRPr="00BD696A" w:rsidTr="00AC5664">
        <w:tc>
          <w:tcPr>
            <w:tcW w:w="9900" w:type="dxa"/>
          </w:tcPr>
          <w:p w:rsidR="00F471E3" w:rsidRPr="0061441D" w:rsidRDefault="00F471E3" w:rsidP="00BD696A">
            <w:pPr>
              <w:rPr>
                <w:rFonts w:ascii="Arial" w:hAnsi="Arial" w:cs="Arial"/>
                <w:color w:val="000000"/>
              </w:rPr>
            </w:pPr>
            <w:r w:rsidRPr="00BD696A">
              <w:rPr>
                <w:rFonts w:ascii="Arial" w:hAnsi="Arial" w:cs="Arial"/>
                <w:b/>
                <w:color w:val="000000"/>
              </w:rPr>
              <w:t xml:space="preserve">Materials Needed: </w:t>
            </w:r>
            <w:r>
              <w:rPr>
                <w:rFonts w:ascii="Arial" w:hAnsi="Arial" w:cs="Arial"/>
                <w:b/>
                <w:color w:val="000000"/>
              </w:rPr>
              <w:t xml:space="preserve"> </w:t>
            </w:r>
            <w:r>
              <w:rPr>
                <w:rFonts w:ascii="Arial" w:hAnsi="Arial" w:cs="Arial"/>
                <w:color w:val="000000"/>
              </w:rPr>
              <w:t>paper, pencil, calculators</w:t>
            </w:r>
          </w:p>
          <w:p w:rsidR="00F471E3" w:rsidRPr="001D485F" w:rsidRDefault="00F471E3" w:rsidP="00BD696A">
            <w:pPr>
              <w:pStyle w:val="HTMLPreformatted"/>
              <w:rPr>
                <w:rFonts w:ascii="Arial" w:hAnsi="Arial" w:cs="Arial"/>
                <w:color w:val="000000"/>
                <w:sz w:val="24"/>
              </w:rPr>
            </w:pPr>
          </w:p>
        </w:tc>
      </w:tr>
    </w:tbl>
    <w:p w:rsidR="00F471E3" w:rsidRDefault="00F471E3" w:rsidP="00F87FBB"/>
    <w:p w:rsidR="00F471E3" w:rsidRDefault="00F471E3" w:rsidP="00F87FBB"/>
    <w:p w:rsidR="00F471E3" w:rsidRDefault="00F471E3" w:rsidP="00F87FBB"/>
    <w:p w:rsidR="00F471E3" w:rsidRDefault="00F471E3" w:rsidP="00F87FBB"/>
    <w:p w:rsidR="00F471E3" w:rsidRDefault="00F471E3" w:rsidP="00F87FBB"/>
    <w:p w:rsidR="00F471E3" w:rsidRDefault="00F471E3" w:rsidP="00F87FBB"/>
    <w:p w:rsidR="00F471E3" w:rsidRDefault="00F471E3" w:rsidP="00F87FBB"/>
    <w:p w:rsidR="00F471E3" w:rsidRDefault="00F471E3" w:rsidP="00F87FBB"/>
    <w:p w:rsidR="00F471E3" w:rsidRDefault="00F471E3" w:rsidP="00F87FBB"/>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Default="00F471E3" w:rsidP="002976DF">
      <w:pPr>
        <w:ind w:hanging="720"/>
        <w:rPr>
          <w:rFonts w:ascii="Arial" w:hAnsi="Arial" w:cs="Arial"/>
          <w:b/>
          <w:color w:val="000000"/>
          <w:sz w:val="28"/>
        </w:rPr>
      </w:pPr>
    </w:p>
    <w:p w:rsidR="00F471E3" w:rsidRPr="00BD696A" w:rsidRDefault="00F471E3" w:rsidP="002976DF">
      <w:pPr>
        <w:ind w:hanging="720"/>
        <w:rPr>
          <w:rFonts w:ascii="Arial" w:hAnsi="Arial" w:cs="Arial"/>
          <w:b/>
          <w:color w:val="000000"/>
          <w:sz w:val="28"/>
        </w:rPr>
      </w:pPr>
      <w:r w:rsidRPr="00BD696A">
        <w:rPr>
          <w:rFonts w:ascii="Arial" w:hAnsi="Arial" w:cs="Arial"/>
          <w:b/>
          <w:color w:val="000000"/>
          <w:sz w:val="28"/>
        </w:rPr>
        <w:t xml:space="preserve">Lesson Instructions for </w:t>
      </w:r>
      <w:r>
        <w:rPr>
          <w:rFonts w:ascii="Arial" w:hAnsi="Arial" w:cs="Arial"/>
          <w:b/>
          <w:color w:val="000000"/>
          <w:sz w:val="28"/>
        </w:rPr>
        <w:t>Algebra 1</w:t>
      </w:r>
      <w:r w:rsidRPr="00BD696A">
        <w:rPr>
          <w:rFonts w:ascii="Arial" w:hAnsi="Arial" w:cs="Arial"/>
          <w:b/>
          <w:color w:val="000000"/>
          <w:sz w:val="28"/>
        </w:rPr>
        <w:t xml:space="preserve">:  </w:t>
      </w:r>
      <w:r>
        <w:rPr>
          <w:rFonts w:ascii="Arial" w:hAnsi="Arial" w:cs="Arial"/>
          <w:b/>
          <w:color w:val="000000"/>
          <w:sz w:val="28"/>
        </w:rPr>
        <w:t>Create and excel worksheet – Activity 2</w:t>
      </w:r>
    </w:p>
    <w:p w:rsidR="00F471E3" w:rsidRPr="00BD696A" w:rsidRDefault="00F471E3" w:rsidP="002976DF">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28"/>
      </w:tblGrid>
      <w:tr w:rsidR="00F471E3" w:rsidRPr="00BD696A" w:rsidTr="00AC5664">
        <w:tc>
          <w:tcPr>
            <w:tcW w:w="9828" w:type="dxa"/>
          </w:tcPr>
          <w:p w:rsidR="00F471E3" w:rsidRDefault="00F471E3" w:rsidP="0006035E">
            <w:pPr>
              <w:autoSpaceDE w:val="0"/>
              <w:autoSpaceDN w:val="0"/>
              <w:adjustRightInd w:val="0"/>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F471E3" w:rsidRDefault="00F471E3" w:rsidP="0006035E">
            <w:pPr>
              <w:rPr>
                <w:rFonts w:ascii="Arial" w:hAnsi="Arial" w:cs="Arial"/>
              </w:rPr>
            </w:pPr>
            <w:r>
              <w:rPr>
                <w:rFonts w:ascii="Arial" w:hAnsi="Arial" w:cs="Arial"/>
              </w:rPr>
              <w:t>MA.912.A.2.13 – Solve real world problems involving relations &amp; functions</w:t>
            </w:r>
          </w:p>
          <w:p w:rsidR="00F471E3" w:rsidRDefault="00F471E3" w:rsidP="0006035E">
            <w:pPr>
              <w:rPr>
                <w:rFonts w:ascii="Arial" w:hAnsi="Arial" w:cs="Arial"/>
              </w:rPr>
            </w:pPr>
            <w:r>
              <w:rPr>
                <w:rFonts w:ascii="Arial" w:hAnsi="Arial" w:cs="Arial"/>
              </w:rPr>
              <w:t>MA.912.A.10.2 – Decide whether a solution is reasonable in context of the original solution.</w:t>
            </w:r>
          </w:p>
          <w:p w:rsidR="00F471E3" w:rsidRDefault="00F471E3" w:rsidP="0006035E">
            <w:pPr>
              <w:rPr>
                <w:rFonts w:ascii="Arial" w:hAnsi="Arial" w:cs="Arial"/>
              </w:rPr>
            </w:pPr>
            <w:r>
              <w:rPr>
                <w:rFonts w:ascii="Arial" w:hAnsi="Arial" w:cs="Arial"/>
              </w:rPr>
              <w:t>MA.912.A.3.1 – Solve linear equations in one variable that include simplifying algebraic expressions.</w:t>
            </w:r>
          </w:p>
          <w:p w:rsidR="00F471E3" w:rsidRDefault="00F471E3" w:rsidP="0006035E">
            <w:pPr>
              <w:rPr>
                <w:rFonts w:ascii="Arial" w:hAnsi="Arial" w:cs="Arial"/>
              </w:rPr>
            </w:pPr>
            <w:r>
              <w:rPr>
                <w:rFonts w:ascii="Arial" w:hAnsi="Arial" w:cs="Arial"/>
              </w:rPr>
              <w:t>MA.912.A.3.3 – Solve literal equations for a specific variable</w:t>
            </w:r>
          </w:p>
          <w:p w:rsidR="00F471E3" w:rsidRDefault="00F471E3" w:rsidP="0006035E">
            <w:pPr>
              <w:rPr>
                <w:rFonts w:ascii="Arial" w:hAnsi="Arial" w:cs="Arial"/>
                <w:b/>
                <w:color w:val="000000"/>
              </w:rPr>
            </w:pPr>
          </w:p>
          <w:p w:rsidR="00F471E3" w:rsidRDefault="00F471E3" w:rsidP="0006035E">
            <w:pPr>
              <w:rPr>
                <w:rFonts w:ascii="Arial" w:hAnsi="Arial" w:cs="Arial"/>
                <w:b/>
                <w:color w:val="000000"/>
              </w:rPr>
            </w:pPr>
            <w:r>
              <w:rPr>
                <w:rFonts w:ascii="Arial" w:hAnsi="Arial" w:cs="Arial"/>
                <w:b/>
                <w:color w:val="000000"/>
              </w:rPr>
              <w:t>Rigor &amp; Relevance (quadrant):  D - Adaptation</w:t>
            </w:r>
          </w:p>
          <w:p w:rsidR="00F471E3" w:rsidRPr="004666A5" w:rsidRDefault="00F471E3" w:rsidP="0006035E">
            <w:pPr>
              <w:rPr>
                <w:rFonts w:ascii="Arial" w:hAnsi="Arial" w:cs="Arial"/>
                <w:color w:val="000000"/>
              </w:rPr>
            </w:pPr>
          </w:p>
        </w:tc>
      </w:tr>
      <w:tr w:rsidR="00F471E3" w:rsidRPr="00BD696A" w:rsidTr="00AC5664">
        <w:tc>
          <w:tcPr>
            <w:tcW w:w="9828" w:type="dxa"/>
          </w:tcPr>
          <w:p w:rsidR="00F471E3" w:rsidRPr="00BD696A" w:rsidRDefault="00F471E3" w:rsidP="0006035E">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Pr>
                <w:rFonts w:ascii="Arial" w:hAnsi="Arial" w:cs="Arial"/>
                <w:color w:val="000000"/>
              </w:rPr>
              <w:t xml:space="preserve"> Instruct students on the construction of an excel worksheet including “sum” function.   Reserve the computer lab.</w:t>
            </w:r>
          </w:p>
          <w:p w:rsidR="00F471E3" w:rsidRPr="00BD696A" w:rsidRDefault="00F471E3" w:rsidP="0006035E">
            <w:pPr>
              <w:rPr>
                <w:rFonts w:ascii="Arial" w:hAnsi="Arial" w:cs="Arial"/>
                <w:color w:val="000000"/>
              </w:rPr>
            </w:pPr>
          </w:p>
        </w:tc>
      </w:tr>
      <w:tr w:rsidR="00F471E3" w:rsidRPr="00BD696A" w:rsidTr="00AC5664">
        <w:tc>
          <w:tcPr>
            <w:tcW w:w="9828" w:type="dxa"/>
          </w:tcPr>
          <w:p w:rsidR="00F471E3" w:rsidRPr="0061441D" w:rsidRDefault="00F471E3" w:rsidP="0006035E">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Pr>
                <w:rFonts w:ascii="Arial" w:hAnsi="Arial" w:cs="Arial"/>
                <w:color w:val="000000"/>
              </w:rPr>
              <w:t>Complete the worksheet using “sum” function.</w:t>
            </w:r>
          </w:p>
          <w:p w:rsidR="00F471E3" w:rsidRPr="00BD696A" w:rsidRDefault="00F471E3" w:rsidP="0006035E">
            <w:pPr>
              <w:rPr>
                <w:rFonts w:ascii="Arial" w:hAnsi="Arial" w:cs="Arial"/>
                <w:color w:val="000000"/>
              </w:rPr>
            </w:pPr>
          </w:p>
        </w:tc>
      </w:tr>
      <w:tr w:rsidR="00F471E3" w:rsidRPr="00BD696A" w:rsidTr="00AC5664">
        <w:tc>
          <w:tcPr>
            <w:tcW w:w="9828" w:type="dxa"/>
          </w:tcPr>
          <w:p w:rsidR="00F471E3" w:rsidRPr="00BD696A" w:rsidRDefault="00F471E3" w:rsidP="00323D85">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color w:val="000000"/>
              </w:rPr>
              <w:t>Students will work alone but may help those students that have questions.</w:t>
            </w:r>
          </w:p>
        </w:tc>
      </w:tr>
      <w:tr w:rsidR="00F471E3" w:rsidRPr="00BD696A" w:rsidTr="00AC5664">
        <w:tc>
          <w:tcPr>
            <w:tcW w:w="9828" w:type="dxa"/>
          </w:tcPr>
          <w:p w:rsidR="00F471E3" w:rsidRPr="00BD696A" w:rsidRDefault="00F471E3" w:rsidP="0006035E">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Pr>
                <w:rFonts w:ascii="Arial" w:hAnsi="Arial" w:cs="Arial"/>
                <w:color w:val="000000"/>
              </w:rPr>
              <w:t>Accuracy of worksheet.</w:t>
            </w:r>
          </w:p>
          <w:p w:rsidR="00F471E3" w:rsidRPr="001D485F" w:rsidRDefault="00F471E3" w:rsidP="0006035E">
            <w:pPr>
              <w:rPr>
                <w:rFonts w:ascii="Arial" w:hAnsi="Arial" w:cs="Arial"/>
                <w:color w:val="000000"/>
              </w:rPr>
            </w:pPr>
          </w:p>
        </w:tc>
      </w:tr>
      <w:tr w:rsidR="00F471E3" w:rsidRPr="00BD696A" w:rsidTr="00AC5664">
        <w:tc>
          <w:tcPr>
            <w:tcW w:w="9828" w:type="dxa"/>
          </w:tcPr>
          <w:p w:rsidR="00F471E3" w:rsidRPr="0061441D" w:rsidRDefault="00F471E3" w:rsidP="0006035E">
            <w:pPr>
              <w:rPr>
                <w:rFonts w:ascii="Arial" w:hAnsi="Arial" w:cs="Arial"/>
                <w:color w:val="000000"/>
              </w:rPr>
            </w:pPr>
            <w:r w:rsidRPr="00BD696A">
              <w:rPr>
                <w:rFonts w:ascii="Arial" w:hAnsi="Arial" w:cs="Arial"/>
                <w:b/>
                <w:color w:val="000000"/>
              </w:rPr>
              <w:t xml:space="preserve">Approximate Length of Time for Activity: </w:t>
            </w:r>
            <w:r>
              <w:rPr>
                <w:rFonts w:ascii="Arial" w:hAnsi="Arial" w:cs="Arial"/>
                <w:color w:val="000000"/>
              </w:rPr>
              <w:t>2 hours</w:t>
            </w:r>
          </w:p>
          <w:p w:rsidR="00F471E3" w:rsidRPr="001D485F" w:rsidRDefault="00F471E3" w:rsidP="0006035E">
            <w:pPr>
              <w:rPr>
                <w:rFonts w:ascii="Arial" w:hAnsi="Arial" w:cs="Arial"/>
                <w:color w:val="000000"/>
              </w:rPr>
            </w:pPr>
          </w:p>
        </w:tc>
      </w:tr>
      <w:tr w:rsidR="00F471E3" w:rsidRPr="00BD696A" w:rsidTr="00AC5664">
        <w:tc>
          <w:tcPr>
            <w:tcW w:w="9828" w:type="dxa"/>
          </w:tcPr>
          <w:p w:rsidR="00F471E3" w:rsidRPr="0061441D" w:rsidRDefault="00F471E3" w:rsidP="0006035E">
            <w:pPr>
              <w:rPr>
                <w:rFonts w:ascii="Arial" w:hAnsi="Arial" w:cs="Arial"/>
                <w:color w:val="000000"/>
              </w:rPr>
            </w:pPr>
            <w:r w:rsidRPr="00BD696A">
              <w:rPr>
                <w:rFonts w:ascii="Arial" w:hAnsi="Arial" w:cs="Arial"/>
                <w:b/>
                <w:color w:val="000000"/>
              </w:rPr>
              <w:t xml:space="preserve">Materials Needed: </w:t>
            </w:r>
            <w:r>
              <w:rPr>
                <w:rFonts w:ascii="Arial" w:hAnsi="Arial" w:cs="Arial"/>
                <w:b/>
                <w:color w:val="000000"/>
              </w:rPr>
              <w:t xml:space="preserve"> </w:t>
            </w:r>
            <w:r>
              <w:rPr>
                <w:rFonts w:ascii="Arial" w:hAnsi="Arial" w:cs="Arial"/>
                <w:color w:val="000000"/>
              </w:rPr>
              <w:t>work from previous class with quantity of material.</w:t>
            </w:r>
          </w:p>
          <w:p w:rsidR="00F471E3" w:rsidRPr="001D485F" w:rsidRDefault="00F471E3" w:rsidP="0006035E">
            <w:pPr>
              <w:pStyle w:val="HTMLPreformatted"/>
              <w:rPr>
                <w:rFonts w:ascii="Arial" w:hAnsi="Arial" w:cs="Arial"/>
                <w:color w:val="000000"/>
                <w:sz w:val="24"/>
              </w:rPr>
            </w:pPr>
          </w:p>
        </w:tc>
      </w:tr>
    </w:tbl>
    <w:p w:rsidR="00F471E3" w:rsidRDefault="00F471E3" w:rsidP="00F87FBB"/>
    <w:p w:rsidR="00F471E3" w:rsidRDefault="00F471E3" w:rsidP="00F87FBB"/>
    <w:p w:rsidR="00F471E3" w:rsidRDefault="00F471E3" w:rsidP="00F87FBB"/>
    <w:p w:rsidR="00F471E3" w:rsidRDefault="00F471E3" w:rsidP="00E2708F">
      <w:pPr>
        <w:ind w:hanging="720"/>
      </w:pPr>
    </w:p>
    <w:sectPr w:rsidR="00F471E3" w:rsidSect="00AC5664">
      <w:pgSz w:w="12240" w:h="15840"/>
      <w:pgMar w:top="1440" w:right="144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1E3" w:rsidRDefault="00F471E3">
      <w:r>
        <w:separator/>
      </w:r>
    </w:p>
  </w:endnote>
  <w:endnote w:type="continuationSeparator" w:id="0">
    <w:p w:rsidR="00F471E3" w:rsidRDefault="00F471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imSun">
    <w:altName w:val="??¨¬?"/>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1E3" w:rsidRDefault="00F471E3">
      <w:r>
        <w:separator/>
      </w:r>
    </w:p>
  </w:footnote>
  <w:footnote w:type="continuationSeparator" w:id="0">
    <w:p w:rsidR="00F471E3" w:rsidRDefault="00F471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5989"/>
    <w:rsid w:val="0006035E"/>
    <w:rsid w:val="000742E6"/>
    <w:rsid w:val="000A292E"/>
    <w:rsid w:val="000E1D41"/>
    <w:rsid w:val="001810FA"/>
    <w:rsid w:val="001D485F"/>
    <w:rsid w:val="001E4107"/>
    <w:rsid w:val="001E4D3C"/>
    <w:rsid w:val="00203F33"/>
    <w:rsid w:val="00275B45"/>
    <w:rsid w:val="00293605"/>
    <w:rsid w:val="002976DF"/>
    <w:rsid w:val="002C5491"/>
    <w:rsid w:val="00323D85"/>
    <w:rsid w:val="003B3C7D"/>
    <w:rsid w:val="003F7875"/>
    <w:rsid w:val="00421724"/>
    <w:rsid w:val="004666A5"/>
    <w:rsid w:val="00497D62"/>
    <w:rsid w:val="004A12CC"/>
    <w:rsid w:val="004B2AE4"/>
    <w:rsid w:val="004D4AD3"/>
    <w:rsid w:val="00513DBD"/>
    <w:rsid w:val="00592775"/>
    <w:rsid w:val="005F2A7D"/>
    <w:rsid w:val="0061441D"/>
    <w:rsid w:val="00643D30"/>
    <w:rsid w:val="00683462"/>
    <w:rsid w:val="00684249"/>
    <w:rsid w:val="006F4F16"/>
    <w:rsid w:val="00713F93"/>
    <w:rsid w:val="00746A5E"/>
    <w:rsid w:val="007B6BB4"/>
    <w:rsid w:val="007E47A3"/>
    <w:rsid w:val="00816CEE"/>
    <w:rsid w:val="00833B55"/>
    <w:rsid w:val="00865989"/>
    <w:rsid w:val="00877C51"/>
    <w:rsid w:val="00905FD1"/>
    <w:rsid w:val="00967DD1"/>
    <w:rsid w:val="00A435E1"/>
    <w:rsid w:val="00A9149F"/>
    <w:rsid w:val="00AC5664"/>
    <w:rsid w:val="00B00486"/>
    <w:rsid w:val="00B3590A"/>
    <w:rsid w:val="00B622A0"/>
    <w:rsid w:val="00B842EE"/>
    <w:rsid w:val="00BD5BA7"/>
    <w:rsid w:val="00BD696A"/>
    <w:rsid w:val="00BE1204"/>
    <w:rsid w:val="00C046A9"/>
    <w:rsid w:val="00C56339"/>
    <w:rsid w:val="00CD56D4"/>
    <w:rsid w:val="00D34EDD"/>
    <w:rsid w:val="00D558B3"/>
    <w:rsid w:val="00D85A1D"/>
    <w:rsid w:val="00DA32FD"/>
    <w:rsid w:val="00DC28C4"/>
    <w:rsid w:val="00DE4DE7"/>
    <w:rsid w:val="00E00E17"/>
    <w:rsid w:val="00E2708F"/>
    <w:rsid w:val="00E421F4"/>
    <w:rsid w:val="00EA4D24"/>
    <w:rsid w:val="00EE1C9C"/>
    <w:rsid w:val="00F14CEC"/>
    <w:rsid w:val="00F37791"/>
    <w:rsid w:val="00F471E3"/>
    <w:rsid w:val="00F648A2"/>
    <w:rsid w:val="00F87FBB"/>
    <w:rsid w:val="00F97028"/>
    <w:rsid w:val="00FB50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2EE"/>
    <w:rPr>
      <w:sz w:val="24"/>
      <w:szCs w:val="24"/>
    </w:rPr>
  </w:style>
  <w:style w:type="paragraph" w:styleId="Heading6">
    <w:name w:val="heading 6"/>
    <w:basedOn w:val="Normal"/>
    <w:next w:val="Normal"/>
    <w:link w:val="Heading6Char"/>
    <w:uiPriority w:val="99"/>
    <w:qFormat/>
    <w:rsid w:val="00F87FBB"/>
    <w:pPr>
      <w:keepNext/>
      <w:outlineLvl w:val="5"/>
    </w:pPr>
    <w:rPr>
      <w:b/>
      <w:color w:val="00000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semiHidden/>
    <w:rsid w:val="002775C6"/>
    <w:rPr>
      <w:rFonts w:asciiTheme="minorHAnsi" w:eastAsiaTheme="minorEastAsia" w:hAnsiTheme="minorHAnsi" w:cstheme="minorBidi"/>
      <w:b/>
      <w:bCs/>
    </w:rPr>
  </w:style>
  <w:style w:type="table" w:styleId="TableGrid">
    <w:name w:val="Table Grid"/>
    <w:basedOn w:val="TableNormal"/>
    <w:uiPriority w:val="99"/>
    <w:rsid w:val="004B2AE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character" w:customStyle="1" w:styleId="HTMLPreformattedChar">
    <w:name w:val="HTML Preformatted Char"/>
    <w:basedOn w:val="DefaultParagraphFont"/>
    <w:link w:val="HTMLPreformatted"/>
    <w:uiPriority w:val="99"/>
    <w:semiHidden/>
    <w:rsid w:val="002775C6"/>
    <w:rPr>
      <w:rFonts w:ascii="Courier New" w:hAnsi="Courier New" w:cs="Courier New"/>
      <w:sz w:val="20"/>
      <w:szCs w:val="20"/>
    </w:rPr>
  </w:style>
  <w:style w:type="paragraph" w:styleId="Header">
    <w:name w:val="header"/>
    <w:basedOn w:val="Normal"/>
    <w:link w:val="HeaderChar"/>
    <w:uiPriority w:val="99"/>
    <w:rsid w:val="00BD696A"/>
    <w:pPr>
      <w:tabs>
        <w:tab w:val="center" w:pos="4320"/>
        <w:tab w:val="right" w:pos="8640"/>
      </w:tabs>
    </w:pPr>
  </w:style>
  <w:style w:type="character" w:customStyle="1" w:styleId="HeaderChar">
    <w:name w:val="Header Char"/>
    <w:basedOn w:val="DefaultParagraphFont"/>
    <w:link w:val="Header"/>
    <w:uiPriority w:val="99"/>
    <w:semiHidden/>
    <w:rsid w:val="002775C6"/>
    <w:rPr>
      <w:sz w:val="24"/>
      <w:szCs w:val="24"/>
    </w:rPr>
  </w:style>
  <w:style w:type="paragraph" w:styleId="Footer">
    <w:name w:val="footer"/>
    <w:basedOn w:val="Normal"/>
    <w:link w:val="FooterChar"/>
    <w:uiPriority w:val="99"/>
    <w:rsid w:val="00BD696A"/>
    <w:pPr>
      <w:tabs>
        <w:tab w:val="center" w:pos="4320"/>
        <w:tab w:val="right" w:pos="8640"/>
      </w:tabs>
    </w:pPr>
  </w:style>
  <w:style w:type="character" w:customStyle="1" w:styleId="FooterChar">
    <w:name w:val="Footer Char"/>
    <w:basedOn w:val="DefaultParagraphFont"/>
    <w:link w:val="Footer"/>
    <w:uiPriority w:val="99"/>
    <w:semiHidden/>
    <w:rsid w:val="002775C6"/>
    <w:rPr>
      <w:sz w:val="24"/>
      <w:szCs w:val="24"/>
    </w:rPr>
  </w:style>
  <w:style w:type="paragraph" w:styleId="BalloonText">
    <w:name w:val="Balloon Text"/>
    <w:basedOn w:val="Normal"/>
    <w:link w:val="BalloonTextChar"/>
    <w:uiPriority w:val="99"/>
    <w:semiHidden/>
    <w:rsid w:val="00497D62"/>
    <w:rPr>
      <w:rFonts w:ascii="Tahoma" w:hAnsi="Tahoma" w:cs="Tahoma"/>
      <w:sz w:val="16"/>
      <w:szCs w:val="16"/>
    </w:rPr>
  </w:style>
  <w:style w:type="character" w:customStyle="1" w:styleId="BalloonTextChar">
    <w:name w:val="Balloon Text Char"/>
    <w:basedOn w:val="DefaultParagraphFont"/>
    <w:link w:val="BalloonText"/>
    <w:uiPriority w:val="99"/>
    <w:semiHidden/>
    <w:rsid w:val="002775C6"/>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484</Words>
  <Characters>2760</Characters>
  <Application>Microsoft Office Outlook</Application>
  <DocSecurity>0</DocSecurity>
  <Lines>0</Lines>
  <Paragraphs>0</Paragraphs>
  <ScaleCrop>false</ScaleCrop>
  <Company>VCSB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MIS</dc:creator>
  <cp:keywords/>
  <dc:description/>
  <cp:lastModifiedBy>Rmhervey</cp:lastModifiedBy>
  <cp:revision>2</cp:revision>
  <cp:lastPrinted>2006-05-10T14:52:00Z</cp:lastPrinted>
  <dcterms:created xsi:type="dcterms:W3CDTF">2010-07-29T19:05:00Z</dcterms:created>
  <dcterms:modified xsi:type="dcterms:W3CDTF">2010-07-29T19:05:00Z</dcterms:modified>
</cp:coreProperties>
</file>